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74" w:rsidRDefault="002C4874">
      <w:pPr>
        <w:pStyle w:val="ConsPlusTitlePage"/>
      </w:pPr>
      <w:r>
        <w:t xml:space="preserve">Документ предоставлен </w:t>
      </w:r>
      <w:hyperlink r:id="rId4" w:history="1">
        <w:r>
          <w:rPr>
            <w:color w:val="0000FF"/>
          </w:rPr>
          <w:t>КонсультантПлюс</w:t>
        </w:r>
      </w:hyperlink>
      <w:r>
        <w:br/>
      </w:r>
    </w:p>
    <w:p w:rsidR="002C4874" w:rsidRDefault="002C4874">
      <w:pPr>
        <w:pStyle w:val="ConsPlusNormal"/>
        <w:jc w:val="both"/>
        <w:outlineLvl w:val="0"/>
      </w:pPr>
    </w:p>
    <w:p w:rsidR="002C4874" w:rsidRDefault="002C4874">
      <w:pPr>
        <w:pStyle w:val="ConsPlusTitle"/>
        <w:jc w:val="center"/>
        <w:outlineLvl w:val="0"/>
      </w:pPr>
      <w:r>
        <w:t>ФЕДЕРАЛЬНАЯ СЛУЖБА ПО НАДЗОРУ В СФЕРЕ ЗАЩИТЫ</w:t>
      </w:r>
    </w:p>
    <w:p w:rsidR="002C4874" w:rsidRDefault="002C4874">
      <w:pPr>
        <w:pStyle w:val="ConsPlusTitle"/>
        <w:jc w:val="center"/>
      </w:pPr>
      <w:r>
        <w:t>ПРАВ ПОТРЕБИТЕЛЕЙ И БЛАГОПОЛУЧИЯ ЧЕЛОВЕКА</w:t>
      </w:r>
    </w:p>
    <w:p w:rsidR="002C4874" w:rsidRDefault="002C4874">
      <w:pPr>
        <w:pStyle w:val="ConsPlusTitle"/>
        <w:jc w:val="center"/>
      </w:pPr>
    </w:p>
    <w:p w:rsidR="002C4874" w:rsidRDefault="002C4874">
      <w:pPr>
        <w:pStyle w:val="ConsPlusTitle"/>
        <w:jc w:val="center"/>
      </w:pPr>
      <w:r>
        <w:t>ПИСЬМО</w:t>
      </w:r>
    </w:p>
    <w:p w:rsidR="002C4874" w:rsidRDefault="002C4874">
      <w:pPr>
        <w:pStyle w:val="ConsPlusTitle"/>
        <w:jc w:val="center"/>
      </w:pPr>
      <w:r>
        <w:t>от 13 февраля 2020 г. N 02/2120-2020-32</w:t>
      </w:r>
    </w:p>
    <w:p w:rsidR="002C4874" w:rsidRDefault="002C4874">
      <w:pPr>
        <w:pStyle w:val="ConsPlusTitle"/>
        <w:jc w:val="center"/>
      </w:pPr>
    </w:p>
    <w:p w:rsidR="002C4874" w:rsidRDefault="002C4874">
      <w:pPr>
        <w:pStyle w:val="ConsPlusTitle"/>
        <w:jc w:val="center"/>
      </w:pPr>
      <w:r>
        <w:t>О РЕКОМЕНДАЦИЯХ</w:t>
      </w:r>
    </w:p>
    <w:p w:rsidR="002C4874" w:rsidRDefault="002C4874">
      <w:pPr>
        <w:pStyle w:val="ConsPlusTitle"/>
        <w:jc w:val="center"/>
      </w:pPr>
      <w:r>
        <w:t>ПО ПРОВЕДЕНИЮ УБОРКИ И ДЕЗИНФЕКЦИИ АВТОТРАНСПОРТА</w:t>
      </w:r>
    </w:p>
    <w:p w:rsidR="002C4874" w:rsidRDefault="002C4874">
      <w:pPr>
        <w:pStyle w:val="ConsPlusNormal"/>
        <w:jc w:val="center"/>
      </w:pPr>
    </w:p>
    <w:p w:rsidR="002C4874" w:rsidRDefault="002C4874">
      <w:pPr>
        <w:pStyle w:val="ConsPlusNormal"/>
        <w:ind w:firstLine="540"/>
        <w:jc w:val="both"/>
      </w:pPr>
      <w:r>
        <w:t>Федеральная служба по надзору в сфере защиты прав потребителей и благополучия человека в связи с неблагоприятной ситуацией, связанной с заболеваниями, вызванными новым коронавирусом в Китайской Народной Республике (КНР), и в целях недопущения распространения инфекции на территории Российской Федерации направляет "</w:t>
      </w:r>
      <w:hyperlink w:anchor="P24" w:history="1">
        <w:r>
          <w:rPr>
            <w:color w:val="0000FF"/>
          </w:rPr>
          <w:t>Рекомендации</w:t>
        </w:r>
      </w:hyperlink>
      <w:r>
        <w:t xml:space="preserve">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w:t>
      </w:r>
    </w:p>
    <w:p w:rsidR="002C4874" w:rsidRDefault="002C4874">
      <w:pPr>
        <w:pStyle w:val="ConsPlusNormal"/>
        <w:spacing w:before="220"/>
        <w:ind w:firstLine="540"/>
        <w:jc w:val="both"/>
      </w:pPr>
      <w:r>
        <w:t xml:space="preserve">Просим довести данные </w:t>
      </w:r>
      <w:hyperlink w:anchor="P24" w:history="1">
        <w:r>
          <w:rPr>
            <w:color w:val="0000FF"/>
          </w:rPr>
          <w:t>рекомендации</w:t>
        </w:r>
      </w:hyperlink>
      <w:r>
        <w:t xml:space="preserve"> до заинтересованных организаций, автоперевозчиков и персонала, занимающегося уборкой и дезинфекцией автотранспорта.</w:t>
      </w:r>
    </w:p>
    <w:p w:rsidR="002C4874" w:rsidRDefault="002C4874">
      <w:pPr>
        <w:pStyle w:val="ConsPlusNormal"/>
        <w:ind w:firstLine="540"/>
        <w:jc w:val="both"/>
      </w:pPr>
    </w:p>
    <w:p w:rsidR="002C4874" w:rsidRDefault="002C4874">
      <w:pPr>
        <w:pStyle w:val="ConsPlusNormal"/>
        <w:jc w:val="right"/>
      </w:pPr>
      <w:r>
        <w:t>Руководитель</w:t>
      </w:r>
    </w:p>
    <w:p w:rsidR="002C4874" w:rsidRDefault="002C4874">
      <w:pPr>
        <w:pStyle w:val="ConsPlusNormal"/>
        <w:jc w:val="right"/>
      </w:pPr>
      <w:r>
        <w:t>А.Ю.ПОПОВА</w:t>
      </w:r>
    </w:p>
    <w:p w:rsidR="002C4874" w:rsidRDefault="002C4874">
      <w:pPr>
        <w:pStyle w:val="ConsPlusNormal"/>
        <w:jc w:val="center"/>
      </w:pPr>
    </w:p>
    <w:p w:rsidR="002C4874" w:rsidRDefault="002C4874">
      <w:pPr>
        <w:pStyle w:val="ConsPlusNormal"/>
        <w:jc w:val="center"/>
      </w:pPr>
    </w:p>
    <w:p w:rsidR="002C4874" w:rsidRDefault="002C4874">
      <w:pPr>
        <w:pStyle w:val="ConsPlusNormal"/>
        <w:jc w:val="center"/>
      </w:pPr>
    </w:p>
    <w:p w:rsidR="002C4874" w:rsidRDefault="002C4874">
      <w:pPr>
        <w:pStyle w:val="ConsPlusNormal"/>
        <w:jc w:val="center"/>
      </w:pPr>
    </w:p>
    <w:p w:rsidR="002C4874" w:rsidRDefault="002C4874">
      <w:pPr>
        <w:pStyle w:val="ConsPlusNormal"/>
        <w:jc w:val="center"/>
      </w:pPr>
    </w:p>
    <w:p w:rsidR="002C4874" w:rsidRDefault="002C4874">
      <w:pPr>
        <w:pStyle w:val="ConsPlusNormal"/>
        <w:jc w:val="right"/>
        <w:outlineLvl w:val="0"/>
      </w:pPr>
      <w:r>
        <w:t>Приложение</w:t>
      </w:r>
    </w:p>
    <w:p w:rsidR="002C4874" w:rsidRDefault="002C4874">
      <w:pPr>
        <w:pStyle w:val="ConsPlusNormal"/>
        <w:jc w:val="right"/>
      </w:pPr>
      <w:r>
        <w:t>к письму Роспотребнадзора</w:t>
      </w:r>
    </w:p>
    <w:p w:rsidR="002C4874" w:rsidRDefault="002C4874">
      <w:pPr>
        <w:pStyle w:val="ConsPlusNormal"/>
        <w:jc w:val="right"/>
      </w:pPr>
      <w:r>
        <w:t>от 13.02.2020 N 02/2120-2020-32</w:t>
      </w:r>
    </w:p>
    <w:p w:rsidR="002C4874" w:rsidRDefault="002C4874">
      <w:pPr>
        <w:pStyle w:val="ConsPlusNormal"/>
        <w:jc w:val="center"/>
      </w:pPr>
    </w:p>
    <w:p w:rsidR="002C4874" w:rsidRDefault="002C4874">
      <w:pPr>
        <w:pStyle w:val="ConsPlusTitle"/>
        <w:jc w:val="center"/>
      </w:pPr>
      <w:bookmarkStart w:id="0" w:name="P24"/>
      <w:bookmarkEnd w:id="0"/>
      <w:r>
        <w:t>РЕКОМЕНДАЦИИ</w:t>
      </w:r>
    </w:p>
    <w:p w:rsidR="002C4874" w:rsidRDefault="002C4874">
      <w:pPr>
        <w:pStyle w:val="ConsPlusTitle"/>
        <w:jc w:val="center"/>
      </w:pPr>
      <w:r>
        <w:t>ПО ПРОВЕДЕНИЮ ПРОФИЛАКТИЧЕСКИХ МЕРОПРИЯТИЙ И ДЕЗИНФЕКЦИИ</w:t>
      </w:r>
    </w:p>
    <w:p w:rsidR="002C4874" w:rsidRDefault="002C4874">
      <w:pPr>
        <w:pStyle w:val="ConsPlusTitle"/>
        <w:jc w:val="center"/>
      </w:pPr>
      <w:r>
        <w:t>АВТОТРАНСПОРТНЫХ СРЕДСТВ ДЛЯ ПЕРЕВОЗКИ ПАССАЖИРОВ В ЦЕЛЯХ</w:t>
      </w:r>
    </w:p>
    <w:p w:rsidR="002C4874" w:rsidRDefault="002C4874">
      <w:pPr>
        <w:pStyle w:val="ConsPlusTitle"/>
        <w:jc w:val="center"/>
      </w:pPr>
      <w:r>
        <w:t>НЕДОПУЩЕНИЯ РАСПРОСТРАНЕНИЯ НОВОЙ КОРОНАВИРУСНОЙ ИНФЕКЦИИ</w:t>
      </w:r>
    </w:p>
    <w:p w:rsidR="002C4874" w:rsidRDefault="002C4874">
      <w:pPr>
        <w:pStyle w:val="ConsPlusNormal"/>
        <w:jc w:val="center"/>
      </w:pPr>
    </w:p>
    <w:p w:rsidR="002C4874" w:rsidRDefault="002C4874">
      <w:pPr>
        <w:pStyle w:val="ConsPlusNormal"/>
        <w:ind w:firstLine="540"/>
        <w:jc w:val="both"/>
      </w:pPr>
      <w:r>
        <w:t xml:space="preserve">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w:t>
      </w:r>
      <w:hyperlink r:id="rId5" w:history="1">
        <w:r>
          <w:rPr>
            <w:color w:val="0000FF"/>
          </w:rPr>
          <w:t>мероприятий</w:t>
        </w:r>
      </w:hyperlink>
      <w:r>
        <w:t xml:space="preserve"> при оказании услуг по перевозке пассажиров автомобильным транспортом.</w:t>
      </w:r>
    </w:p>
    <w:p w:rsidR="002C4874" w:rsidRDefault="002C4874">
      <w:pPr>
        <w:pStyle w:val="ConsPlusNormal"/>
        <w:spacing w:before="220"/>
        <w:ind w:firstLine="540"/>
        <w:jc w:val="both"/>
      </w:pPr>
      <w:r>
        <w:t>Механизмы передачи инфекции - воздушно-капельный, контактный, фекально-оральный.</w:t>
      </w:r>
    </w:p>
    <w:p w:rsidR="002C4874" w:rsidRDefault="002C4874">
      <w:pPr>
        <w:pStyle w:val="ConsPlusNormal"/>
        <w:spacing w:before="220"/>
        <w:ind w:firstLine="540"/>
        <w:jc w:val="both"/>
      </w:pPr>
      <w:r>
        <w:t>Меры профилактики:</w:t>
      </w:r>
    </w:p>
    <w:p w:rsidR="002C4874" w:rsidRDefault="002C4874">
      <w:pPr>
        <w:pStyle w:val="ConsPlusNormal"/>
        <w:spacing w:before="220"/>
        <w:ind w:firstLine="540"/>
        <w:jc w:val="both"/>
      </w:pPr>
      <w:r>
        <w:t>По результатам предрейсового осмотра не допускаются к работе водители с проявлениями острых респираторных инфекций (повышенная температура, кашель, насморк).</w:t>
      </w:r>
    </w:p>
    <w:p w:rsidR="002C4874" w:rsidRDefault="002C4874">
      <w:pPr>
        <w:pStyle w:val="ConsPlusNormal"/>
        <w:spacing w:before="220"/>
        <w:ind w:firstLine="540"/>
        <w:jc w:val="both"/>
      </w:pPr>
      <w:r>
        <w:t xml:space="preserve">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w:t>
      </w:r>
      <w:r>
        <w:lastRenderedPageBreak/>
        <w:t>использование увлажненных масок не допускается.</w:t>
      </w:r>
    </w:p>
    <w:p w:rsidR="002C4874" w:rsidRDefault="002C4874">
      <w:pPr>
        <w:pStyle w:val="ConsPlusNormal"/>
        <w:spacing w:before="220"/>
        <w:ind w:firstLine="540"/>
        <w:jc w:val="both"/>
      </w:pPr>
      <w:r>
        <w:t>Профилактическая и очаговая (текущая, заключительная) дезинфекция.</w:t>
      </w:r>
    </w:p>
    <w:p w:rsidR="002C4874" w:rsidRDefault="002C4874">
      <w:pPr>
        <w:pStyle w:val="ConsPlusNormal"/>
        <w:spacing w:before="220"/>
        <w:ind w:firstLine="540"/>
        <w:jc w:val="both"/>
      </w:pPr>
      <w:r>
        <w:t>Для проведения дезинфекции применяют дезинфицирующие средства, зарегистрированные в установленном порядке, в инструкциях по применению которых указаны режимы обеззараживания объектов при вирусных инфекциях.</w:t>
      </w:r>
    </w:p>
    <w:p w:rsidR="002C4874" w:rsidRDefault="002C4874">
      <w:pPr>
        <w:pStyle w:val="ConsPlusNormal"/>
        <w:spacing w:before="220"/>
        <w:ind w:firstLine="540"/>
        <w:jc w:val="both"/>
      </w:pPr>
      <w: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2C4874" w:rsidRDefault="002C4874">
      <w:pPr>
        <w:pStyle w:val="ConsPlusNormal"/>
        <w:spacing w:before="220"/>
        <w:ind w:firstLine="540"/>
        <w:jc w:val="both"/>
      </w:pPr>
      <w: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 и т.п.) частей спинок сидений, индивидуальных видеомониторов).</w:t>
      </w:r>
    </w:p>
    <w:p w:rsidR="002C4874" w:rsidRDefault="002C4874">
      <w:pPr>
        <w:pStyle w:val="ConsPlusNormal"/>
        <w:spacing w:before="220"/>
        <w:ind w:firstLine="540"/>
        <w:jc w:val="both"/>
      </w:pPr>
      <w:r>
        <w:t>При наличии туалетов проводится их уборка и дезинфекция в установленном порядке.</w:t>
      </w:r>
    </w:p>
    <w:p w:rsidR="002C4874" w:rsidRDefault="002C4874">
      <w:pPr>
        <w:pStyle w:val="ConsPlusNormal"/>
        <w:spacing w:before="220"/>
        <w:ind w:firstLine="540"/>
        <w:jc w:val="both"/>
      </w:pPr>
      <w: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2C4874" w:rsidRDefault="002C4874">
      <w:pPr>
        <w:pStyle w:val="ConsPlusNormal"/>
        <w:spacing w:before="220"/>
        <w:ind w:firstLine="540"/>
        <w:jc w:val="both"/>
      </w:pPr>
      <w: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
    <w:p w:rsidR="002C4874" w:rsidRDefault="002C4874">
      <w:pPr>
        <w:pStyle w:val="ConsPlusNormal"/>
        <w:spacing w:before="220"/>
        <w:ind w:firstLine="540"/>
        <w:jc w:val="both"/>
      </w:pPr>
      <w:r>
        <w:t>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хлорактивных и кислородактивных соединений.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2C4874" w:rsidRDefault="002C4874">
      <w:pPr>
        <w:pStyle w:val="ConsPlusNormal"/>
        <w:spacing w:before="220"/>
        <w:ind w:firstLine="540"/>
        <w:jc w:val="both"/>
      </w:pPr>
      <w:r>
        <w:t>Обеззараживанию подлежат все поверхности салона транспортного средства.</w:t>
      </w:r>
    </w:p>
    <w:p w:rsidR="002C4874" w:rsidRDefault="002C4874">
      <w:pPr>
        <w:pStyle w:val="ConsPlusNormal"/>
        <w:spacing w:before="220"/>
        <w:ind w:firstLine="540"/>
        <w:jc w:val="both"/>
      </w:pPr>
      <w:r>
        <w:t>Дезинфекцию следует начинать с кресел подозреваемых больных (при их наличии). При наличии видимых загрязнений их следует обработать дезинфектантом, очистить, потом дезинфицировать поверхности кресла.</w:t>
      </w:r>
    </w:p>
    <w:p w:rsidR="002C4874" w:rsidRDefault="002C4874">
      <w:pPr>
        <w:pStyle w:val="ConsPlusNormal"/>
        <w:spacing w:before="220"/>
        <w:ind w:firstLine="540"/>
        <w:jc w:val="both"/>
      </w:pPr>
      <w:r>
        <w:t>При проведении дезинфекции в туалетных комнатах необходимо нанести дезинфектант на всю загрязненную область, очистить грязную область (убрать твердые частицы или впитать жидкость), повторно нанести дезинфектант.</w:t>
      </w:r>
    </w:p>
    <w:p w:rsidR="002C4874" w:rsidRDefault="002C4874">
      <w:pPr>
        <w:pStyle w:val="ConsPlusNormal"/>
        <w:spacing w:before="220"/>
        <w:ind w:firstLine="540"/>
        <w:jc w:val="both"/>
      </w:pPr>
      <w: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2C4874" w:rsidRDefault="002C4874">
      <w:pPr>
        <w:pStyle w:val="ConsPlusNormal"/>
        <w:spacing w:before="220"/>
        <w:ind w:firstLine="540"/>
        <w:jc w:val="both"/>
      </w:pPr>
      <w:r>
        <w:lastRenderedPageBreak/>
        <w:t>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2C4874" w:rsidRDefault="002C4874">
      <w:pPr>
        <w:pStyle w:val="ConsPlusNormal"/>
        <w:spacing w:before="220"/>
        <w:ind w:firstLine="540"/>
        <w:jc w:val="both"/>
      </w:pPr>
      <w: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2C4874" w:rsidRDefault="002C4874">
      <w:pPr>
        <w:pStyle w:val="ConsPlusNormal"/>
        <w:spacing w:before="220"/>
        <w:ind w:firstLine="540"/>
        <w:jc w:val="both"/>
      </w:pPr>
      <w:r>
        <w:t>- одноразовые защитные костюмы;</w:t>
      </w:r>
    </w:p>
    <w:p w:rsidR="002C4874" w:rsidRDefault="002C4874">
      <w:pPr>
        <w:pStyle w:val="ConsPlusNormal"/>
        <w:spacing w:before="220"/>
        <w:ind w:firstLine="540"/>
        <w:jc w:val="both"/>
      </w:pPr>
      <w:r>
        <w:t>- одноразовые перчатки;</w:t>
      </w:r>
    </w:p>
    <w:p w:rsidR="002C4874" w:rsidRDefault="002C4874">
      <w:pPr>
        <w:pStyle w:val="ConsPlusNormal"/>
        <w:spacing w:before="220"/>
        <w:ind w:firstLine="540"/>
        <w:jc w:val="both"/>
      </w:pPr>
      <w:r>
        <w:t>- защитную маску, защитные очки или щиток для лица;</w:t>
      </w:r>
    </w:p>
    <w:p w:rsidR="002C4874" w:rsidRDefault="002C4874">
      <w:pPr>
        <w:pStyle w:val="ConsPlusNormal"/>
        <w:spacing w:before="220"/>
        <w:ind w:firstLine="540"/>
        <w:jc w:val="both"/>
      </w:pPr>
      <w: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2C4874" w:rsidRDefault="002C4874">
      <w:pPr>
        <w:pStyle w:val="ConsPlusNormal"/>
        <w:spacing w:before="220"/>
        <w:ind w:firstLine="540"/>
        <w:jc w:val="both"/>
      </w:pPr>
      <w:r>
        <w:t>- влагонепроницаемые мешки для отходов.</w:t>
      </w:r>
    </w:p>
    <w:p w:rsidR="002C4874" w:rsidRDefault="002C4874">
      <w:pPr>
        <w:pStyle w:val="ConsPlusNormal"/>
        <w:spacing w:before="220"/>
        <w:ind w:firstLine="540"/>
        <w:jc w:val="both"/>
      </w:pPr>
      <w:r>
        <w:t>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2C4874" w:rsidRDefault="002C4874">
      <w:pPr>
        <w:pStyle w:val="ConsPlusNormal"/>
        <w:spacing w:before="220"/>
        <w:ind w:firstLine="540"/>
        <w:jc w:val="both"/>
      </w:pPr>
      <w: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2C4874" w:rsidRDefault="002C4874">
      <w:pPr>
        <w:pStyle w:val="ConsPlusNormal"/>
        <w:spacing w:before="220"/>
        <w:ind w:firstLine="540"/>
        <w:jc w:val="both"/>
      </w:pPr>
      <w:r>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2C4874" w:rsidRDefault="002C4874">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2C4874" w:rsidRDefault="002C4874">
      <w:pPr>
        <w:pStyle w:val="ConsPlusNormal"/>
        <w:ind w:firstLine="540"/>
        <w:jc w:val="both"/>
      </w:pPr>
    </w:p>
    <w:p w:rsidR="002C4874" w:rsidRDefault="002C4874">
      <w:pPr>
        <w:pStyle w:val="ConsPlusNormal"/>
        <w:jc w:val="center"/>
      </w:pPr>
    </w:p>
    <w:p w:rsidR="002C4874" w:rsidRDefault="002C4874">
      <w:pPr>
        <w:pStyle w:val="ConsPlusTitle"/>
        <w:jc w:val="center"/>
        <w:outlineLvl w:val="1"/>
      </w:pPr>
      <w:r>
        <w:t>Инструкция по проведению дезинфекционных мероприятий</w:t>
      </w:r>
    </w:p>
    <w:p w:rsidR="002C4874" w:rsidRDefault="002C4874">
      <w:pPr>
        <w:pStyle w:val="ConsPlusTitle"/>
        <w:jc w:val="center"/>
      </w:pPr>
      <w:r>
        <w:t>и о мерах профилактики пассажирского и грузового</w:t>
      </w:r>
    </w:p>
    <w:p w:rsidR="002C4874" w:rsidRDefault="002C4874">
      <w:pPr>
        <w:pStyle w:val="ConsPlusTitle"/>
        <w:jc w:val="center"/>
      </w:pPr>
      <w:r>
        <w:t>транспорта, осуществляющего автомобильные перевозки</w:t>
      </w:r>
    </w:p>
    <w:p w:rsidR="002C4874" w:rsidRDefault="002C4874">
      <w:pPr>
        <w:pStyle w:val="ConsPlusNormal"/>
        <w:jc w:val="both"/>
      </w:pPr>
    </w:p>
    <w:p w:rsidR="002C4874" w:rsidRDefault="002C4874">
      <w:pPr>
        <w:pStyle w:val="ConsPlusNormal"/>
        <w:ind w:firstLine="540"/>
        <w:jc w:val="both"/>
      </w:pPr>
      <w:r>
        <w:t xml:space="preserve">Коронавирусы (семейство Coronaviridae) - РНК-содержащие вирусы размером 80 - 160 нм, </w:t>
      </w:r>
      <w:r>
        <w:lastRenderedPageBreak/>
        <w:t>имеющие внешнюю липосодержащую оболочку. По устойчивости к дезинфицирующим средствам относятся к вирусам с низкой устойчивостью.</w:t>
      </w:r>
    </w:p>
    <w:p w:rsidR="002C4874" w:rsidRDefault="002C4874">
      <w:pPr>
        <w:pStyle w:val="ConsPlusNormal"/>
        <w:spacing w:before="220"/>
        <w:ind w:firstLine="540"/>
        <w:jc w:val="both"/>
      </w:pPr>
      <w:r>
        <w:t>Механизмы передачи инфекции - воздушно-капельный, контактный, фекально-оральный.</w:t>
      </w:r>
    </w:p>
    <w:p w:rsidR="002C4874" w:rsidRDefault="002C4874">
      <w:pPr>
        <w:pStyle w:val="ConsPlusNormal"/>
        <w:spacing w:before="220"/>
        <w:ind w:firstLine="540"/>
        <w:jc w:val="both"/>
      </w:pPr>
      <w:r>
        <w:t>С целью профилактики и борьбы с инфекциями, вызванными коронавирусами, проводят профилактическую и очаговую (текущую, заключительную) дезинфекцию. Для проведения дезинфекции применяют дезинфицирующие средства, зарегистрированные в установленном порядке. В Инструкциях по применению этих средств указаны режимы для обеззараживания объектов при вирусных инфекциях.</w:t>
      </w:r>
    </w:p>
    <w:p w:rsidR="002C4874" w:rsidRDefault="002C4874">
      <w:pPr>
        <w:pStyle w:val="ConsPlusNormal"/>
        <w:spacing w:before="220"/>
        <w:ind w:firstLine="540"/>
        <w:jc w:val="both"/>
      </w:pPr>
      <w:r>
        <w:t>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2C4874" w:rsidRDefault="002C4874">
      <w:pPr>
        <w:pStyle w:val="ConsPlusNormal"/>
        <w:spacing w:before="220"/>
        <w:ind w:firstLine="540"/>
        <w:jc w:val="both"/>
      </w:pPr>
      <w:r>
        <w:t>Обеззараживанию подлежат все поверхности в салоне пассажирского автобуса и грузового автотранспорта.</w:t>
      </w:r>
    </w:p>
    <w:p w:rsidR="002C4874" w:rsidRDefault="002C4874">
      <w:pPr>
        <w:pStyle w:val="ConsPlusNormal"/>
        <w:spacing w:before="220"/>
        <w:ind w:firstLine="540"/>
        <w:jc w:val="both"/>
      </w:pPr>
      <w:r>
        <w:t>Уборка и дезинфекция пассажирского автобуса проводится после высадки пассажиров в конечный пункт прибытия.</w:t>
      </w:r>
    </w:p>
    <w:p w:rsidR="002C4874" w:rsidRDefault="002C4874">
      <w:pPr>
        <w:pStyle w:val="ConsPlusNormal"/>
        <w:spacing w:before="220"/>
        <w:ind w:firstLine="540"/>
        <w:jc w:val="both"/>
      </w:pPr>
      <w:r>
        <w:t>Уборка и дезинфекция грузового транспорта проводится после убытия с территории КНР, до начала движения по территории Российской Федерации.</w:t>
      </w:r>
    </w:p>
    <w:p w:rsidR="002C4874" w:rsidRDefault="002C4874">
      <w:pPr>
        <w:pStyle w:val="ConsPlusNormal"/>
        <w:jc w:val="both"/>
      </w:pPr>
    </w:p>
    <w:p w:rsidR="002C4874" w:rsidRDefault="002C4874">
      <w:pPr>
        <w:pStyle w:val="ConsPlusTitle"/>
        <w:jc w:val="center"/>
        <w:outlineLvl w:val="2"/>
      </w:pPr>
      <w:r>
        <w:t>Профилактическая дезинфекция</w:t>
      </w:r>
    </w:p>
    <w:p w:rsidR="002C4874" w:rsidRDefault="002C4874">
      <w:pPr>
        <w:pStyle w:val="ConsPlusNormal"/>
        <w:jc w:val="both"/>
      </w:pPr>
    </w:p>
    <w:p w:rsidR="002C4874" w:rsidRDefault="002C4874">
      <w:pPr>
        <w:pStyle w:val="ConsPlusNormal"/>
        <w:ind w:firstLine="540"/>
        <w:jc w:val="both"/>
      </w:pPr>
      <w:r>
        <w:t>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w:t>
      </w:r>
    </w:p>
    <w:p w:rsidR="002C4874" w:rsidRDefault="002C4874">
      <w:pPr>
        <w:pStyle w:val="ConsPlusNormal"/>
        <w:spacing w:before="220"/>
        <w:ind w:firstLine="540"/>
        <w:jc w:val="both"/>
      </w:pPr>
      <w:r>
        <w:t>Включает:</w:t>
      </w:r>
    </w:p>
    <w:p w:rsidR="002C4874" w:rsidRDefault="002C4874">
      <w:pPr>
        <w:pStyle w:val="ConsPlusNormal"/>
        <w:spacing w:before="220"/>
        <w:ind w:firstLine="540"/>
        <w:jc w:val="both"/>
      </w:pPr>
      <w:r>
        <w:t>1. Меры личной гигиены, частое мытье рук с мылом или протирку их кожными антисептиками.</w:t>
      </w:r>
    </w:p>
    <w:p w:rsidR="002C4874" w:rsidRDefault="002C4874">
      <w:pPr>
        <w:pStyle w:val="ConsPlusNormal"/>
        <w:spacing w:before="220"/>
        <w:ind w:firstLine="540"/>
        <w:jc w:val="both"/>
      </w:pPr>
      <w:r>
        <w:t>2. Проведение влажной уборки салона - обрабатывается потолок, стены и окна, двери, полки, сиденья, поручни, индивидуальные подголовники пассажирских кресел. С мягких кресел сначала удаляют пыль пылесосом, а затем двукратно с интервалом в 2 - 3 минуты их протирают ветошью, смоченной в дезинфекционном растворе. В последнюю очередь обрабатывают пол. Дезинфекция салона может осуществляться путем протирания либо орошения. После завершения дезинфекционной обработки салон автотранспорта тщательно промывают чистой водой от остатков дезинфекционных средств и высушивают.</w:t>
      </w:r>
    </w:p>
    <w:p w:rsidR="002C4874" w:rsidRDefault="002C4874">
      <w:pPr>
        <w:pStyle w:val="ConsPlusNormal"/>
        <w:spacing w:before="220"/>
        <w:ind w:firstLine="540"/>
        <w:jc w:val="both"/>
      </w:pPr>
      <w:r>
        <w:t>При выполнении рейсового задания обязательно проводится проветривание салонов пассажирских автобусов и кабины грузового транспорта на остановочных пунктах по маршруту следования.</w:t>
      </w:r>
    </w:p>
    <w:p w:rsidR="002C4874" w:rsidRDefault="002C4874">
      <w:pPr>
        <w:pStyle w:val="ConsPlusNormal"/>
        <w:spacing w:before="220"/>
        <w:ind w:firstLine="540"/>
        <w:jc w:val="both"/>
      </w:pPr>
      <w:r>
        <w:t xml:space="preserve">Для предупреждения возникновения и распространения инфекционных заболеваний, передающихся воздушно-капельным путем, необходимо проводить своевременную очистку и </w:t>
      </w:r>
      <w:r>
        <w:lastRenderedPageBreak/>
        <w:t>дезинфекцию систем вентиляции и кондиционирования воздуха в салонах пассажирских автобусов и кабины грузового транспорта.</w:t>
      </w:r>
    </w:p>
    <w:p w:rsidR="002C4874" w:rsidRDefault="002C4874">
      <w:pPr>
        <w:pStyle w:val="ConsPlusNormal"/>
        <w:spacing w:before="220"/>
        <w:ind w:firstLine="540"/>
        <w:jc w:val="both"/>
      </w:pPr>
      <w:r>
        <w:t>В условиях отрицательных температур для дезинфекции транспорта используют горячие растворы дезинфектантов или дезинфицирующие средства с антифризами.</w:t>
      </w:r>
    </w:p>
    <w:p w:rsidR="002C4874" w:rsidRDefault="002C4874">
      <w:pPr>
        <w:pStyle w:val="ConsPlusNormal"/>
        <w:spacing w:before="220"/>
        <w:ind w:firstLine="540"/>
        <w:jc w:val="both"/>
      </w:pPr>
      <w:r>
        <w:t>Дезинфекция колес автомобильного транспорта проводится при въезде на территорию пункта пропуска на дезинфекционно-промывочных блоках.</w:t>
      </w:r>
    </w:p>
    <w:p w:rsidR="002C4874" w:rsidRDefault="002C4874">
      <w:pPr>
        <w:pStyle w:val="ConsPlusNormal"/>
        <w:spacing w:before="220"/>
        <w:ind w:firstLine="540"/>
        <w:jc w:val="both"/>
      </w:pPr>
      <w:r>
        <w:t>Все виды работ с дезинфицирующими средствами следует выполнять во влагонепроницаемых перчатках одноразовых или многократного применения. При проведении дезинфекции способом орошения используют средства индивидуальной защиты (СИЗ). Органы дыхания защищают респиратором, глаз - защитными очками или используют противоаэрозольные СИЗ органов дыхания с изолирующей лицевой частью.</w:t>
      </w:r>
    </w:p>
    <w:p w:rsidR="002C4874" w:rsidRDefault="002C4874">
      <w:pPr>
        <w:pStyle w:val="ConsPlusNormal"/>
        <w:spacing w:before="220"/>
        <w:ind w:firstLine="540"/>
        <w:jc w:val="both"/>
      </w:pPr>
      <w: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2C4874" w:rsidRDefault="002C4874">
      <w:pPr>
        <w:pStyle w:val="ConsPlusNormal"/>
        <w:ind w:firstLine="540"/>
        <w:jc w:val="both"/>
      </w:pPr>
    </w:p>
    <w:p w:rsidR="002C4874" w:rsidRDefault="002C4874">
      <w:pPr>
        <w:pStyle w:val="ConsPlusTitle"/>
        <w:jc w:val="center"/>
        <w:outlineLvl w:val="2"/>
      </w:pPr>
      <w:r>
        <w:t>Меры предосторожности</w:t>
      </w:r>
    </w:p>
    <w:p w:rsidR="002C4874" w:rsidRDefault="002C4874">
      <w:pPr>
        <w:pStyle w:val="ConsPlusNormal"/>
        <w:ind w:firstLine="540"/>
        <w:jc w:val="both"/>
      </w:pPr>
    </w:p>
    <w:p w:rsidR="002C4874" w:rsidRDefault="002C4874">
      <w:pPr>
        <w:pStyle w:val="ConsPlusNormal"/>
        <w:ind w:firstLine="5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2C4874" w:rsidRDefault="002C4874">
      <w:pPr>
        <w:pStyle w:val="ConsPlusNormal"/>
        <w:ind w:firstLine="540"/>
        <w:jc w:val="both"/>
      </w:pPr>
    </w:p>
    <w:p w:rsidR="002C4874" w:rsidRDefault="002C4874">
      <w:pPr>
        <w:pStyle w:val="ConsPlusNormal"/>
        <w:ind w:firstLine="540"/>
        <w:jc w:val="both"/>
      </w:pPr>
    </w:p>
    <w:p w:rsidR="002C4874" w:rsidRDefault="002C4874">
      <w:pPr>
        <w:pStyle w:val="ConsPlusNormal"/>
        <w:pBdr>
          <w:top w:val="single" w:sz="6" w:space="0" w:color="auto"/>
        </w:pBdr>
        <w:spacing w:before="100" w:after="100"/>
        <w:jc w:val="both"/>
        <w:rPr>
          <w:sz w:val="2"/>
          <w:szCs w:val="2"/>
        </w:rPr>
      </w:pPr>
    </w:p>
    <w:p w:rsidR="003E6702" w:rsidRDefault="003E6702">
      <w:bookmarkStart w:id="1" w:name="_GoBack"/>
      <w:bookmarkEnd w:id="1"/>
    </w:p>
    <w:sectPr w:rsidR="003E6702" w:rsidSect="003F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74"/>
    <w:rsid w:val="002C4874"/>
    <w:rsid w:val="003E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C788-F077-48A5-B838-9A4CAA09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8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2B7289F96AAB3B1B4567006915C97F184235CB41BB0465DBF3865C0A76241F1AAA0462C7F996D5776BFD943CD310F2AB671924B4114F89FoDr1L"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1921</Words>
  <Characters>10955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2020-03-19T11:43:00Z</dcterms:created>
  <dcterms:modified xsi:type="dcterms:W3CDTF">2020-03-19T11:44:00Z</dcterms:modified>
</cp:coreProperties>
</file>